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0C" w:rsidRDefault="00E2110C" w:rsidP="00E2110C">
      <w:pPr>
        <w:pStyle w:val="a6"/>
        <w:rPr>
          <w:rFonts w:ascii="Times New Roman" w:hAnsi="Times New Roman"/>
          <w:sz w:val="24"/>
          <w:szCs w:val="24"/>
        </w:rPr>
      </w:pPr>
    </w:p>
    <w:p w:rsidR="00E2110C" w:rsidRDefault="00E2110C" w:rsidP="00E2110C">
      <w:pPr>
        <w:pStyle w:val="a6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E2110C" w:rsidRDefault="00E2110C" w:rsidP="00E2110C">
      <w:pPr>
        <w:pStyle w:val="a6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земельных участках, находящихся в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Киселевского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Ульчского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Хабаровского края, для опубликования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Киселевского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Ульчского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Хабаровского края (</w:t>
      </w:r>
      <w:hyperlink r:id="rId4" w:history="1">
        <w:r>
          <w:rPr>
            <w:rStyle w:val="a3"/>
            <w:rFonts w:ascii="Times New Roman" w:eastAsiaTheme="majorEastAsia" w:hAnsi="Times New Roman"/>
            <w:sz w:val="28"/>
            <w:szCs w:val="28"/>
          </w:rPr>
          <w:t>https://</w:t>
        </w:r>
        <w:proofErr w:type="spellStart"/>
        <w:r>
          <w:rPr>
            <w:rStyle w:val="a3"/>
            <w:rFonts w:ascii="Times New Roman" w:eastAsiaTheme="majorEastAsia" w:hAnsi="Times New Roman"/>
            <w:sz w:val="28"/>
            <w:szCs w:val="28"/>
            <w:lang w:val="en-US"/>
          </w:rPr>
          <w:t>kiselevka</w:t>
        </w:r>
        <w:proofErr w:type="spellEnd"/>
        <w:r>
          <w:rPr>
            <w:rStyle w:val="a3"/>
            <w:rFonts w:ascii="Times New Roman" w:eastAsiaTheme="majorEastAsia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/>
            <w:sz w:val="28"/>
            <w:szCs w:val="28"/>
          </w:rPr>
          <w:t>khabkrai.ru</w:t>
        </w:r>
        <w:proofErr w:type="spellEnd"/>
      </w:hyperlink>
      <w:r w:rsidR="00FC3697">
        <w:rPr>
          <w:rFonts w:ascii="Times New Roman" w:hAnsi="Times New Roman"/>
          <w:sz w:val="24"/>
          <w:szCs w:val="24"/>
        </w:rPr>
        <w:t>) на 2023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E2110C" w:rsidRDefault="00E2110C" w:rsidP="00E2110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64"/>
        <w:gridCol w:w="1232"/>
        <w:gridCol w:w="894"/>
        <w:gridCol w:w="779"/>
        <w:gridCol w:w="992"/>
        <w:gridCol w:w="850"/>
        <w:gridCol w:w="993"/>
        <w:gridCol w:w="992"/>
        <w:gridCol w:w="1559"/>
        <w:gridCol w:w="851"/>
        <w:gridCol w:w="850"/>
        <w:gridCol w:w="1134"/>
        <w:gridCol w:w="851"/>
        <w:gridCol w:w="1134"/>
        <w:gridCol w:w="927"/>
      </w:tblGrid>
      <w:tr w:rsidR="00E2110C" w:rsidTr="00E570CC">
        <w:trPr>
          <w:trHeight w:val="194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Местонахождение земельного участка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Кадаст</w:t>
            </w:r>
            <w:proofErr w:type="spellEnd"/>
          </w:p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ровый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земельного участка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земельного участка, кв.м.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C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Разрешен-ное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использова</w:t>
            </w:r>
            <w:proofErr w:type="spellEnd"/>
          </w:p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номер государственной регистрации права муниципальной</w:t>
            </w:r>
          </w:p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собственности Киселевского сельского поселения</w:t>
            </w:r>
          </w:p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Хабаровского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</w:t>
            </w:r>
          </w:p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вой режим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</w:t>
            </w:r>
          </w:p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права в ЕГРН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предоставления земельного участка, реквизиты договора аренды или правового акта о предоставлении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оконча</w:t>
            </w:r>
            <w:proofErr w:type="spellEnd"/>
          </w:p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срока аренды или безвозмездного пользования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Кадастровая стоимость, рублей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Ограничения использо-вания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E2110C" w:rsidTr="00E570CC">
        <w:trPr>
          <w:trHeight w:val="22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район или городской округ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0C" w:rsidRDefault="00E2110C" w:rsidP="005F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US"/>
              </w:rPr>
            </w:pPr>
          </w:p>
        </w:tc>
      </w:tr>
      <w:tr w:rsidR="00E2110C" w:rsidTr="00E570C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0C" w:rsidRDefault="00E2110C" w:rsidP="005F38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2110C" w:rsidRPr="009A2657" w:rsidTr="00E570C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С.Киселевка</w:t>
            </w:r>
            <w:proofErr w:type="spellEnd"/>
          </w:p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кольный, 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57">
              <w:rPr>
                <w:rFonts w:ascii="Times New Roman" w:hAnsi="Times New Roman"/>
                <w:sz w:val="16"/>
                <w:szCs w:val="16"/>
              </w:rPr>
              <w:t>27:16:0010402:261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обособленный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объектов общественно-делового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2B55">
              <w:rPr>
                <w:rFonts w:ascii="Times New Roman" w:hAnsi="Times New Roman"/>
                <w:sz w:val="16"/>
                <w:szCs w:val="16"/>
              </w:rPr>
              <w:t>27-27/001-27/045/200/2015-405/1  от 04.06.2015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04.06.2015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E2110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2B55">
              <w:rPr>
                <w:rFonts w:ascii="Times New Roman" w:hAnsi="Times New Roman"/>
                <w:sz w:val="16"/>
                <w:szCs w:val="16"/>
              </w:rPr>
              <w:t>122549,49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0C" w:rsidRPr="009A2657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533EA" w:rsidRPr="009A2657" w:rsidTr="00E570C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Pr="009A2657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Default="007533EA" w:rsidP="007533EA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С.Киселевка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пер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абочий участок 12/1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Pr="009A2657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27:16:0010402:10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обособленный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 жилой дом, огород,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остройки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Pr="00BC2B55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27:16:0010402:10-27/020/2019-2 от 19.12.2019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Pr="009A2657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Pr="009A2657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Pr="00BC2B55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63423,00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EA" w:rsidRPr="009A2657" w:rsidRDefault="007533EA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3697" w:rsidRPr="009A2657" w:rsidTr="00E570C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Pr="009A2657" w:rsidRDefault="00FC3697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FC3697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FC3697" w:rsidP="00581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</w:t>
            </w:r>
            <w:r w:rsidR="00581962">
              <w:rPr>
                <w:rFonts w:ascii="Times New Roman" w:hAnsi="Times New Roman"/>
                <w:sz w:val="16"/>
                <w:szCs w:val="16"/>
              </w:rPr>
              <w:t>Киселевка</w:t>
            </w:r>
            <w:proofErr w:type="spellEnd"/>
            <w:r w:rsidR="00581962">
              <w:rPr>
                <w:rFonts w:ascii="Times New Roman" w:hAnsi="Times New Roman"/>
                <w:sz w:val="16"/>
                <w:szCs w:val="16"/>
              </w:rPr>
              <w:t>, пер</w:t>
            </w:r>
            <w:proofErr w:type="gramStart"/>
            <w:r w:rsidR="00581962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="00581962">
              <w:rPr>
                <w:rFonts w:ascii="Times New Roman" w:hAnsi="Times New Roman"/>
                <w:sz w:val="16"/>
                <w:szCs w:val="16"/>
              </w:rPr>
              <w:t>кольный, 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FC3697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27:16:0010401:143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FC3697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обособленный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1432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эксплуатации объекта «Клуб ин.№205 лит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27:16:0010401:143</w:t>
            </w:r>
          </w:p>
          <w:p w:rsidR="00E570CC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-27/022/2022-2 от 13.09.2022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380926,32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7" w:rsidRDefault="00E570CC" w:rsidP="005F38F9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E2110C" w:rsidRDefault="00E2110C" w:rsidP="00E2110C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</w:p>
    <w:p w:rsidR="00E2110C" w:rsidRDefault="00E2110C" w:rsidP="00E2110C">
      <w:pPr>
        <w:pStyle w:val="a6"/>
        <w:ind w:left="-142"/>
        <w:rPr>
          <w:rFonts w:ascii="Times New Roman" w:hAnsi="Times New Roman"/>
          <w:sz w:val="24"/>
          <w:szCs w:val="24"/>
        </w:rPr>
      </w:pPr>
    </w:p>
    <w:p w:rsidR="00E2110C" w:rsidRDefault="00E2110C" w:rsidP="00E2110C">
      <w:pPr>
        <w:pStyle w:val="a6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E2110C" w:rsidRDefault="00E2110C" w:rsidP="00E2110C">
      <w:pPr>
        <w:pStyle w:val="a4"/>
      </w:pPr>
      <w:r>
        <w:rPr>
          <w:rStyle w:val="a7"/>
        </w:rPr>
        <w:t>5</w:t>
      </w:r>
      <w:r>
        <w:t>Варианты заполнения графы: обособленный, единое землепользование, многоконтурный.</w:t>
      </w:r>
    </w:p>
    <w:p w:rsidR="00E2110C" w:rsidRDefault="00E2110C" w:rsidP="00E2110C">
      <w:pPr>
        <w:pStyle w:val="a4"/>
      </w:pPr>
      <w:r>
        <w:rPr>
          <w:rStyle w:val="a7"/>
        </w:rPr>
        <w:t>6</w:t>
      </w:r>
      <w:r>
        <w:t>Варианты заполнения графы: казна, постоянное (бессрочное) пользование, безвозмездное пользование, аренда</w:t>
      </w:r>
    </w:p>
    <w:p w:rsidR="00E2110C" w:rsidRDefault="00E2110C" w:rsidP="00E2110C">
      <w:pPr>
        <w:pStyle w:val="a4"/>
        <w:spacing w:line="200" w:lineRule="exact"/>
        <w:jc w:val="both"/>
      </w:pPr>
      <w:r>
        <w:rPr>
          <w:rStyle w:val="a7"/>
        </w:rPr>
        <w:t>7</w:t>
      </w:r>
      <w:r>
        <w:t xml:space="preserve">Графа предназначена для отметки о включении земельного участка в Прогнозный план приватизации муниципального имущества </w:t>
      </w:r>
      <w:proofErr w:type="spellStart"/>
      <w:r>
        <w:t>Киселевского</w:t>
      </w:r>
      <w:proofErr w:type="spellEnd"/>
      <w:r>
        <w:t xml:space="preserve"> сельского поселения </w:t>
      </w:r>
      <w:proofErr w:type="spellStart"/>
      <w:r>
        <w:t>Ульчского</w:t>
      </w:r>
      <w:proofErr w:type="spellEnd"/>
      <w:r>
        <w:t xml:space="preserve"> муниципального района, о планируемой передаче на иной уровень собственности, о сервитутах,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</w:p>
    <w:p w:rsidR="00E1305E" w:rsidRDefault="00E1305E">
      <w:bookmarkStart w:id="0" w:name="_GoBack"/>
      <w:bookmarkEnd w:id="0"/>
    </w:p>
    <w:sectPr w:rsidR="00E1305E" w:rsidSect="00E2110C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4C"/>
    <w:rsid w:val="00581962"/>
    <w:rsid w:val="0062211F"/>
    <w:rsid w:val="007533EA"/>
    <w:rsid w:val="007A2FE6"/>
    <w:rsid w:val="00961E60"/>
    <w:rsid w:val="009B78FE"/>
    <w:rsid w:val="00B22C4C"/>
    <w:rsid w:val="00E1305E"/>
    <w:rsid w:val="00E2110C"/>
    <w:rsid w:val="00E570CC"/>
    <w:rsid w:val="00F961C2"/>
    <w:rsid w:val="00FC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10C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1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21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uiPriority w:val="99"/>
    <w:semiHidden/>
    <w:unhideWhenUsed/>
    <w:rsid w:val="00E2110C"/>
    <w:rPr>
      <w:vertAlign w:val="superscript"/>
    </w:rPr>
  </w:style>
  <w:style w:type="table" w:styleId="a8">
    <w:name w:val="Table Grid"/>
    <w:basedOn w:val="a1"/>
    <w:uiPriority w:val="59"/>
    <w:rsid w:val="00E2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selevka.kha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2019-05-22T05:57:00Z</dcterms:created>
  <dcterms:modified xsi:type="dcterms:W3CDTF">2023-02-03T00:08:00Z</dcterms:modified>
</cp:coreProperties>
</file>